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51" w:rsidRDefault="008B6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7775C901" wp14:editId="7CAD1EF9">
            <wp:simplePos x="0" y="0"/>
            <wp:positionH relativeFrom="column">
              <wp:posOffset>4070985</wp:posOffset>
            </wp:positionH>
            <wp:positionV relativeFrom="paragraph">
              <wp:posOffset>-300990</wp:posOffset>
            </wp:positionV>
            <wp:extent cx="3295650" cy="439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861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:rsidR="00267351" w:rsidRDefault="005938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«ЭЛАРИА»</w:t>
      </w:r>
    </w:p>
    <w:p w:rsidR="00267351" w:rsidRDefault="00267351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pacing w:after="0" w:line="240" w:lineRule="auto"/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267351" w:rsidRDefault="00593861">
      <w:pPr>
        <w:spacing w:after="0" w:line="240" w:lineRule="auto"/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267351" w:rsidRDefault="00267351">
      <w:pPr>
        <w:spacing w:after="0" w:line="240" w:lineRule="auto"/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:rsidR="00267351" w:rsidRDefault="00593861">
      <w:pPr>
        <w:spacing w:after="0" w:line="240" w:lineRule="auto"/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Общим собранием участников</w:t>
      </w:r>
    </w:p>
    <w:p w:rsidR="00267351" w:rsidRDefault="00593861">
      <w:pPr>
        <w:spacing w:after="0" w:line="240" w:lineRule="auto"/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«ЭЛАРИА»</w:t>
      </w:r>
    </w:p>
    <w:p w:rsidR="00E14C3D" w:rsidRDefault="00593861" w:rsidP="00E14C3D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14C3D">
        <w:rPr>
          <w:rFonts w:ascii="Times New Roman" w:hAnsi="Times New Roman"/>
          <w:b/>
          <w:sz w:val="28"/>
          <w:szCs w:val="28"/>
        </w:rPr>
        <w:t xml:space="preserve"> «01» октября 2025</w:t>
      </w:r>
    </w:p>
    <w:p w:rsidR="00267351" w:rsidRDefault="00267351">
      <w:pPr>
        <w:spacing w:after="0" w:line="240" w:lineRule="auto"/>
        <w:ind w:left="5103" w:right="282"/>
        <w:jc w:val="both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59386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РАЗВИТИЯ</w:t>
      </w: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59386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 гг.</w:t>
      </w: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267351">
      <w:pPr>
        <w:shd w:val="clear" w:color="auto" w:fill="FFFFFF"/>
        <w:tabs>
          <w:tab w:val="left" w:pos="426"/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351" w:rsidRDefault="00593861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Москва</w:t>
      </w:r>
      <w:r>
        <w:rPr>
          <w:rFonts w:ascii="Times New Roman" w:eastAsia="Courier New" w:hAnsi="Times New Roman"/>
          <w:b/>
          <w:color w:val="000000"/>
          <w:sz w:val="28"/>
          <w:szCs w:val="28"/>
        </w:rPr>
        <w:t>, 2025 г.</w:t>
      </w:r>
    </w:p>
    <w:p w:rsidR="00267351" w:rsidRDefault="00593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67351" w:rsidRDefault="00267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7351" w:rsidRDefault="00593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Введение</w:t>
      </w:r>
    </w:p>
    <w:p w:rsidR="00267351" w:rsidRDefault="00267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7351" w:rsidRDefault="0059386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развития  - основополагающий документ, определяющий образовательную миссию Общества с ограниченной ответственностью «ЭЛАРИА» (далее – Общество).</w:t>
      </w:r>
    </w:p>
    <w:p w:rsidR="00267351" w:rsidRDefault="0059386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ставит перед собой цель подготовить молодое поколение к активному и успешному участию в жизни современного общества. Наша программа развития направлена на создание оптимальных условий для развития личностных качеств и профессиональных навыков учащихся Общества, а также на формирование у них активной жизненной позиции и стремления к постоянному самосовершенствованию.</w:t>
      </w:r>
    </w:p>
    <w:p w:rsidR="00267351" w:rsidRDefault="00593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развития предусматривает развитие и совершенствование приоритетных направлений в образовательной деятельности.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и задачи программы развития: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самореализации и раскрытия потенциала каждого учащегося Общества.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навыков самостоятельного принятия решений и ответственности за свои поступки.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коммуникативных и социальных навыков учащихся.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активной жизненной позиции учащихся и их стремления к самообразованию и самосовершенствованию.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высокого качества образовательного процесса в Обществе.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сотрудничества между Обществом и родителями учащихся для достижения общих целей и задач.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Источниками финансирования являются: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средства, заработанные Обществом в рамках осуществления образовательной деятельности.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Потребители услуг Общества: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физические лица;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юридические лица.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разработки Программы развития обусловлена: современными требованиями к образовательному учреждению, которое должно выполнять требования лицензирующих и контролирующих органов, потребителя образовательных услуг;</w:t>
      </w:r>
    </w:p>
    <w:p w:rsidR="00267351" w:rsidRDefault="0059386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развития разработана в соответствии с: </w:t>
      </w:r>
    </w:p>
    <w:p w:rsidR="00267351" w:rsidRDefault="00593861">
      <w:pPr>
        <w:numPr>
          <w:ilvl w:val="0"/>
          <w:numId w:val="1"/>
        </w:numPr>
        <w:tabs>
          <w:tab w:val="clear" w:pos="786"/>
          <w:tab w:val="left" w:pos="149"/>
          <w:tab w:val="left" w:pos="1134"/>
        </w:tabs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67351" w:rsidRDefault="00593861">
      <w:pPr>
        <w:numPr>
          <w:ilvl w:val="0"/>
          <w:numId w:val="1"/>
        </w:numPr>
        <w:tabs>
          <w:tab w:val="clear" w:pos="786"/>
          <w:tab w:val="left" w:pos="149"/>
          <w:tab w:val="left" w:pos="1134"/>
        </w:tabs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РФ «О защите прав потребителей»;</w:t>
      </w:r>
    </w:p>
    <w:p w:rsidR="00267351" w:rsidRDefault="00593861">
      <w:pPr>
        <w:numPr>
          <w:ilvl w:val="0"/>
          <w:numId w:val="1"/>
        </w:numPr>
        <w:tabs>
          <w:tab w:val="clear" w:pos="786"/>
          <w:tab w:val="left" w:pos="149"/>
          <w:tab w:val="left" w:pos="1134"/>
        </w:tabs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 Российской Федерации от 29.12.2012 № 273-ФЗ «Об Образовании в Российской Федерации»;</w:t>
      </w:r>
    </w:p>
    <w:p w:rsidR="00267351" w:rsidRDefault="00593861">
      <w:pPr>
        <w:pStyle w:val="2"/>
        <w:numPr>
          <w:ilvl w:val="0"/>
          <w:numId w:val="1"/>
        </w:numPr>
        <w:shd w:val="clear" w:color="auto" w:fill="auto"/>
        <w:tabs>
          <w:tab w:val="clear" w:pos="786"/>
          <w:tab w:val="left" w:pos="1134"/>
        </w:tabs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Постановлением Правительства РФ от 15.09.2020 № 1441 «Об утверждении Правил оказания платных </w:t>
      </w:r>
      <w:r>
        <w:rPr>
          <w:rFonts w:ascii="Times New Roman" w:hAnsi="Times New Roman" w:cs="Times New Roman"/>
          <w:sz w:val="24"/>
          <w:szCs w:val="24"/>
        </w:rPr>
        <w:t>образовательных услуг»;</w:t>
      </w:r>
    </w:p>
    <w:p w:rsidR="00267351" w:rsidRDefault="00593861">
      <w:pPr>
        <w:pStyle w:val="2"/>
        <w:numPr>
          <w:ilvl w:val="0"/>
          <w:numId w:val="1"/>
        </w:numPr>
        <w:shd w:val="clear" w:color="auto" w:fill="auto"/>
        <w:tabs>
          <w:tab w:val="clear" w:pos="786"/>
          <w:tab w:val="left" w:pos="1134"/>
        </w:tabs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267351" w:rsidRDefault="00593861">
      <w:pPr>
        <w:pStyle w:val="2"/>
        <w:numPr>
          <w:ilvl w:val="0"/>
          <w:numId w:val="1"/>
        </w:numPr>
        <w:shd w:val="clear" w:color="auto" w:fill="auto"/>
        <w:tabs>
          <w:tab w:val="clear" w:pos="786"/>
          <w:tab w:val="left" w:pos="1134"/>
        </w:tabs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26.08.2020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267351" w:rsidRDefault="00593861">
      <w:pPr>
        <w:pStyle w:val="2"/>
        <w:numPr>
          <w:ilvl w:val="0"/>
          <w:numId w:val="1"/>
        </w:numPr>
        <w:shd w:val="clear" w:color="auto" w:fill="auto"/>
        <w:tabs>
          <w:tab w:val="clear" w:pos="786"/>
          <w:tab w:val="left" w:pos="1134"/>
        </w:tabs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локальными актами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Toc411596528"/>
      <w:bookmarkStart w:id="2" w:name="_Toc536531183"/>
    </w:p>
    <w:p w:rsidR="00267351" w:rsidRDefault="00267351">
      <w:pPr>
        <w:pStyle w:val="2"/>
        <w:shd w:val="clear" w:color="auto" w:fill="auto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7351" w:rsidRDefault="00267351">
      <w:pPr>
        <w:pStyle w:val="2"/>
        <w:shd w:val="clear" w:color="auto" w:fill="auto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67351" w:rsidRDefault="00593861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Приоритетные направления реализации программы развития: </w:t>
      </w:r>
    </w:p>
    <w:p w:rsidR="00267351" w:rsidRDefault="0026735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67351" w:rsidRDefault="00593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инфраструктуры Общества: улучшение материально-технической базы, создание современных учебных классов и лабораторий.</w:t>
      </w:r>
    </w:p>
    <w:p w:rsidR="00267351" w:rsidRDefault="00593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Внедрение инновационных образовательных технологий и методик, отвечающих требованиям современного общества и рынка труда.</w:t>
      </w:r>
    </w:p>
    <w:p w:rsidR="00267351" w:rsidRDefault="00593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системы дополнительного профессионального образования и профориентации учащихся.</w:t>
      </w:r>
    </w:p>
    <w:p w:rsidR="00267351" w:rsidRDefault="00593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регулярных мероприятий и проектов, направленных на развитие личностных качеств учащихся, их социальной активности и лидерских качеств.</w:t>
      </w:r>
    </w:p>
    <w:p w:rsidR="00267351" w:rsidRDefault="00593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корпоративной культуры Общества: психологический климат, единство целей и мотивированность на их достижение, клиентоориентированность при предоставлении услуг;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кадрового потенциала: расширение круга лиц, привлекаемых к образовательной деятельности, содействие повышению квалификации работников, создание условий для саморазвития и самосовершенствования сотрудников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Стабилизация и укрепление финансового положения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системы социального партнёрства.</w:t>
      </w:r>
    </w:p>
    <w:p w:rsidR="00267351" w:rsidRDefault="0026735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3" w:name="_Toc411596513"/>
      <w:bookmarkStart w:id="4" w:name="_Toc536531170"/>
      <w:bookmarkStart w:id="5" w:name="_Toc411595847"/>
      <w:bookmarkStart w:id="6" w:name="_Toc411596146"/>
      <w:bookmarkEnd w:id="1"/>
      <w:bookmarkEnd w:id="2"/>
      <w:r>
        <w:rPr>
          <w:rFonts w:ascii="Times New Roman" w:hAnsi="Times New Roman" w:cs="Times New Roman"/>
          <w:b/>
          <w:sz w:val="24"/>
          <w:szCs w:val="24"/>
        </w:rPr>
        <w:t>Информационная справка.</w:t>
      </w:r>
      <w:bookmarkEnd w:id="3"/>
      <w:bookmarkEnd w:id="4"/>
      <w:bookmarkEnd w:id="5"/>
      <w:bookmarkEnd w:id="6"/>
    </w:p>
    <w:tbl>
      <w:tblPr>
        <w:tblW w:w="962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6004"/>
      </w:tblGrid>
      <w:tr w:rsidR="00267351">
        <w:trPr>
          <w:trHeight w:val="659"/>
        </w:trPr>
        <w:tc>
          <w:tcPr>
            <w:tcW w:w="3622" w:type="dxa"/>
            <w:shd w:val="clear" w:color="auto" w:fill="auto"/>
          </w:tcPr>
          <w:p w:rsidR="00267351" w:rsidRDefault="002673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«ЭЛАРИА»</w:t>
            </w:r>
          </w:p>
        </w:tc>
      </w:tr>
      <w:tr w:rsidR="00267351">
        <w:trPr>
          <w:trHeight w:val="172"/>
        </w:trPr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«ЭЛАРИА»</w:t>
            </w:r>
          </w:p>
        </w:tc>
      </w:tr>
      <w:tr w:rsidR="00267351">
        <w:trPr>
          <w:trHeight w:val="318"/>
        </w:trPr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создания: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25.04.2022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нахождения: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125367, г. Москва, вн.тер.г. муниципальный округ Покровское-Стрешнево, пр-д Полесский, д. 16, стр. 1, ком. 36, офис 13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осуществления образовательной деятельности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115408,  г. Москва, ул. Борисовские пруды, д. 26, корп. 2, этаж 2.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нахождения учебной площадки: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Домодедово, село Никитское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1227700241229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7733383533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 (800) 555-09-18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tabs>
                <w:tab w:val="left" w:pos="426"/>
                <w:tab w:val="left" w:pos="5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88005550918@mail.ru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Официальный сайт</w:t>
            </w:r>
          </w:p>
        </w:tc>
        <w:tc>
          <w:tcPr>
            <w:tcW w:w="6004" w:type="dxa"/>
            <w:shd w:val="clear" w:color="auto" w:fill="auto"/>
          </w:tcPr>
          <w:p w:rsidR="00267351" w:rsidRDefault="004F00E1">
            <w:pPr>
              <w:tabs>
                <w:tab w:val="left" w:pos="426"/>
                <w:tab w:val="left" w:pos="571"/>
              </w:tabs>
              <w:rPr>
                <w:rFonts w:ascii="Times New Roman" w:hAnsi="Times New Roman"/>
                <w:spacing w:val="-6"/>
                <w:sz w:val="24"/>
                <w:szCs w:val="24"/>
              </w:rPr>
            </w:pPr>
            <w:hyperlink r:id="rId8" w:history="1">
              <w:r w:rsidR="0059386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https://rulipro.ru/</w:t>
              </w:r>
            </w:hyperlink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право ведения образовательной деятельности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Л035-01298-77/00647431 от 12.04.2025 г.</w:t>
            </w:r>
          </w:p>
        </w:tc>
      </w:tr>
      <w:tr w:rsidR="00267351">
        <w:tc>
          <w:tcPr>
            <w:tcW w:w="3622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Формы обучения</w:t>
            </w:r>
          </w:p>
        </w:tc>
        <w:tc>
          <w:tcPr>
            <w:tcW w:w="6004" w:type="dxa"/>
            <w:shd w:val="clear" w:color="auto" w:fill="auto"/>
          </w:tcPr>
          <w:p w:rsidR="00267351" w:rsidRDefault="0059386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Очная/ очно-заочная/ с применением дистанционных образовательных технологий и электронного обучения</w:t>
            </w:r>
          </w:p>
        </w:tc>
      </w:tr>
    </w:tbl>
    <w:p w:rsidR="00267351" w:rsidRDefault="00267351">
      <w:pPr>
        <w:pStyle w:val="aa"/>
        <w:spacing w:before="0" w:beforeAutospacing="0" w:after="0" w:afterAutospacing="0"/>
        <w:jc w:val="center"/>
        <w:rPr>
          <w:b/>
        </w:rPr>
      </w:pPr>
    </w:p>
    <w:p w:rsidR="00267351" w:rsidRDefault="00593861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Концепция развития </w:t>
      </w:r>
      <w:r>
        <w:rPr>
          <w:rFonts w:ascii="Times New Roman" w:hAnsi="Times New Roman"/>
          <w:b/>
          <w:sz w:val="24"/>
          <w:szCs w:val="24"/>
        </w:rPr>
        <w:t>на 2025-2026</w:t>
      </w:r>
      <w:r>
        <w:rPr>
          <w:rFonts w:ascii="Times New Roman" w:hAnsi="Times New Roman"/>
          <w:b/>
          <w:bCs/>
          <w:sz w:val="24"/>
          <w:szCs w:val="24"/>
        </w:rPr>
        <w:t xml:space="preserve"> гг.</w:t>
      </w:r>
    </w:p>
    <w:p w:rsidR="00267351" w:rsidRDefault="00267351">
      <w:pPr>
        <w:tabs>
          <w:tab w:val="left" w:pos="-1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7351" w:rsidRDefault="00593861">
      <w:pPr>
        <w:pStyle w:val="ab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стабильного функционирования и развития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</w:rPr>
        <w:t xml:space="preserve"> были определены стратегические цели в областях: </w:t>
      </w:r>
    </w:p>
    <w:p w:rsidR="00267351" w:rsidRDefault="00593861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обучения, </w:t>
      </w:r>
    </w:p>
    <w:p w:rsidR="00267351" w:rsidRDefault="00593861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научно-методического обеспечения, </w:t>
      </w:r>
    </w:p>
    <w:p w:rsidR="00267351" w:rsidRDefault="00593861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управления, </w:t>
      </w:r>
    </w:p>
    <w:p w:rsidR="00267351" w:rsidRDefault="00593861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кадрового обеспечения, </w:t>
      </w:r>
    </w:p>
    <w:p w:rsidR="00267351" w:rsidRDefault="00593861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внешних связей,</w:t>
      </w:r>
    </w:p>
    <w:p w:rsidR="00267351" w:rsidRDefault="00593861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материально-технического и финансового обеспечения.</w:t>
      </w:r>
    </w:p>
    <w:p w:rsidR="00267351" w:rsidRDefault="00593861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реализации целей перед </w:t>
      </w:r>
      <w:r>
        <w:rPr>
          <w:rFonts w:ascii="Times New Roman" w:hAnsi="Times New Roman"/>
          <w:sz w:val="24"/>
          <w:szCs w:val="24"/>
        </w:rPr>
        <w:t>Обществом</w:t>
      </w:r>
      <w:r>
        <w:rPr>
          <w:rFonts w:ascii="Times New Roman" w:hAnsi="Times New Roman"/>
          <w:sz w:val="24"/>
        </w:rPr>
        <w:t xml:space="preserve"> ставятся следующие задачи: </w:t>
      </w:r>
    </w:p>
    <w:p w:rsidR="00267351" w:rsidRDefault="00593861">
      <w:pPr>
        <w:pStyle w:val="ab"/>
        <w:ind w:left="0"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 области образования: </w:t>
      </w:r>
    </w:p>
    <w:p w:rsidR="00267351" w:rsidRDefault="00593861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приведение содержания образовательной деятельности в соответствие с требованиями законодательства РФ в сфере образования; </w:t>
      </w:r>
    </w:p>
    <w:p w:rsidR="00267351" w:rsidRDefault="00593861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новых программ.</w:t>
      </w:r>
    </w:p>
    <w:p w:rsidR="00267351" w:rsidRDefault="00593861">
      <w:pPr>
        <w:pStyle w:val="ab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В области научно-методического обеспечения</w:t>
      </w:r>
      <w:r>
        <w:rPr>
          <w:rFonts w:ascii="Times New Roman" w:hAnsi="Times New Roman"/>
          <w:sz w:val="24"/>
        </w:rPr>
        <w:t>:</w:t>
      </w:r>
    </w:p>
    <w:p w:rsidR="00267351" w:rsidRDefault="0059386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приведение содержания образования, технологии обучения и методов оценки качества образования в соответствие с современными требованиями; </w:t>
      </w:r>
    </w:p>
    <w:p w:rsidR="00267351" w:rsidRDefault="00593861">
      <w:pPr>
        <w:pStyle w:val="ab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интеграция образовательной деятельности.</w:t>
      </w:r>
    </w:p>
    <w:p w:rsidR="00267351" w:rsidRDefault="0059386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В области управленческого обеспечения: </w:t>
      </w:r>
    </w:p>
    <w:p w:rsidR="00267351" w:rsidRDefault="0059386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социальной и профессиональной мобильности педагогических кадров; </w:t>
      </w:r>
    </w:p>
    <w:p w:rsidR="00267351" w:rsidRDefault="0059386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управления на основе принципов единоначалия и коллегиальности;</w:t>
      </w:r>
    </w:p>
    <w:p w:rsidR="00267351" w:rsidRDefault="00593861">
      <w:pPr>
        <w:pStyle w:val="ab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механизмов взаимодействия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</w:rPr>
        <w:t xml:space="preserve"> с социальными партнерами и учреждениями сетевого взаимодействия, обеспечивающих привлечение дополнительных материальных, интеллектуальных и других ресурсов;</w:t>
      </w:r>
    </w:p>
    <w:p w:rsidR="00267351" w:rsidRDefault="00593861">
      <w:pPr>
        <w:pStyle w:val="ab"/>
        <w:ind w:left="0" w:firstLine="56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 области материально-технического обеспечения: </w:t>
      </w:r>
    </w:p>
    <w:p w:rsidR="00267351" w:rsidRDefault="0059386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инновационных структур;</w:t>
      </w:r>
    </w:p>
    <w:p w:rsidR="00267351" w:rsidRDefault="00593861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оптимизация образовательного процесса; </w:t>
      </w:r>
    </w:p>
    <w:p w:rsidR="00267351" w:rsidRDefault="00593861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развития является основой совместной деятельности всех участников образовательного процесса - обучающихся, педагогического коллектива, руководства и партнеров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</w:rPr>
        <w:t xml:space="preserve"> по реализации целей и задач, поставленных в программе.</w:t>
      </w:r>
    </w:p>
    <w:p w:rsidR="00267351" w:rsidRDefault="00267351">
      <w:pPr>
        <w:pStyle w:val="ab"/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</w:rPr>
      </w:pP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Ожидаемые результаты: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механизмов согласования интересов субъектов взаимодействия (коллектива, потребителей услуг, социальных партнёров);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перечня реализуемых образовательных программ;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количества обучающихся;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образовательного процесса и обеспечение высокого уровня подготовки выпускников.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эффективных современных образовательных технологий;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 образования должна стать по настоящему открытой для общества и быть ориентирована на потребителя образовательных услуг;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Укрепление деловой репутации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на рынке образовательных услуг;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Создание механизмов для получения устойчивой прибыли за счёт поддержки видов деятельности, приносящих доход, и повышения мотивации сотрудников на достижение значимого для организации результата;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механизмов целесообразного и эффективного использования средств от образовательной деятельности для устойчивого развития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Повышение удовлетворённости потребителей и заказчиков качеством образовательных услуг;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профессионального развития педагогов и повышения их квалификации.</w:t>
      </w:r>
    </w:p>
    <w:p w:rsidR="00267351" w:rsidRDefault="0026735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Мониторинг и оценка результатов программы развития</w:t>
      </w:r>
    </w:p>
    <w:p w:rsidR="00267351" w:rsidRDefault="00593861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мониторинга и оценки результатов реализации программы развития Общества будет проводиться регулярный анализ данных об успеваемости учащихся, посещаемости занятий, участии в мероприятиях и проектах, а также о взаимодействии с родителями и органами власти. Результаты мониторинга будут использоваться для корректировки программы и определения новых направлений развития Общества.</w:t>
      </w:r>
    </w:p>
    <w:p w:rsidR="00267351" w:rsidRDefault="00267351">
      <w:pPr>
        <w:rPr>
          <w:rFonts w:ascii="Times New Roman" w:hAnsi="Times New Roman"/>
          <w:sz w:val="24"/>
        </w:rPr>
      </w:pPr>
    </w:p>
    <w:p w:rsidR="00267351" w:rsidRDefault="00593861">
      <w:pPr>
        <w:tabs>
          <w:tab w:val="left" w:pos="426"/>
          <w:tab w:val="left" w:pos="57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6. Финансовое обеспечение Программы развития</w:t>
      </w:r>
    </w:p>
    <w:p w:rsidR="00267351" w:rsidRDefault="00267351">
      <w:pPr>
        <w:tabs>
          <w:tab w:val="left" w:pos="426"/>
          <w:tab w:val="left" w:pos="57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267351" w:rsidRDefault="005938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программы обеспечивается за счет различных источников финансирования: средств Общества, дополнительно привлеченных средств (добровольные пожертвования, спонсорские средства, финансовая поддержка обучающихся, доходы от образовательных услуг).</w:t>
      </w:r>
    </w:p>
    <w:p w:rsidR="00267351" w:rsidRDefault="005938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разработке программы развития использована программно-целевая модель, обеспечивающая интеграцию принципов стратегического планирования и составления перспективных проектов.</w:t>
      </w:r>
    </w:p>
    <w:p w:rsidR="00267351" w:rsidRDefault="00593861">
      <w:pPr>
        <w:tabs>
          <w:tab w:val="left" w:pos="426"/>
          <w:tab w:val="left" w:pos="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развития является документом, открытым для обсуждения, внесения изменений и дополнений. </w:t>
      </w:r>
    </w:p>
    <w:p w:rsidR="00267351" w:rsidRDefault="00593861">
      <w:pPr>
        <w:tabs>
          <w:tab w:val="left" w:pos="426"/>
          <w:tab w:val="left" w:pos="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предусматривает ежегодный анализ деятельности и достижений, определение первоочередных задач, вытекающих из системы мероприятий Программы, с разграничением функций исполнителей, предложений по определению источников и объемов финансирования.</w:t>
      </w:r>
    </w:p>
    <w:p w:rsidR="00267351" w:rsidRDefault="00267351">
      <w:pPr>
        <w:tabs>
          <w:tab w:val="left" w:pos="426"/>
          <w:tab w:val="left" w:pos="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7351" w:rsidRDefault="00267351">
      <w:pPr>
        <w:tabs>
          <w:tab w:val="left" w:pos="426"/>
          <w:tab w:val="left" w:pos="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7351" w:rsidRDefault="00593861">
      <w:pPr>
        <w:tabs>
          <w:tab w:val="left" w:pos="426"/>
          <w:tab w:val="left" w:pos="571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Выводы</w:t>
      </w:r>
    </w:p>
    <w:p w:rsidR="00267351" w:rsidRDefault="002673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351" w:rsidRDefault="005938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вывода можно кратко определить ключевые идеи подхода к образованию в Программе развития:</w:t>
      </w:r>
    </w:p>
    <w:p w:rsidR="00267351" w:rsidRDefault="0059386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образования должна быть открытой и динамичной;</w:t>
      </w:r>
    </w:p>
    <w:p w:rsidR="00267351" w:rsidRDefault="0059386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 открытой системе каждый человек рассматривается как неповторимая индивидуальность;</w:t>
      </w:r>
    </w:p>
    <w:p w:rsidR="00267351" w:rsidRDefault="00593861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самоорганизации, реализующиеся в саморазвивающейся среде, предполагают совместное творчество педагогических работников, обучающихся в определении целей, задач, стратегии.</w:t>
      </w:r>
    </w:p>
    <w:p w:rsidR="00267351" w:rsidRDefault="00267351">
      <w:pPr>
        <w:tabs>
          <w:tab w:val="left" w:pos="426"/>
          <w:tab w:val="left" w:pos="57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7351" w:rsidRDefault="00267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673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0E1" w:rsidRDefault="004F00E1">
      <w:pPr>
        <w:spacing w:line="240" w:lineRule="auto"/>
      </w:pPr>
      <w:r>
        <w:separator/>
      </w:r>
    </w:p>
  </w:endnote>
  <w:endnote w:type="continuationSeparator" w:id="0">
    <w:p w:rsidR="004F00E1" w:rsidRDefault="004F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0E1" w:rsidRDefault="004F00E1">
      <w:pPr>
        <w:spacing w:after="0"/>
      </w:pPr>
      <w:r>
        <w:separator/>
      </w:r>
    </w:p>
  </w:footnote>
  <w:footnote w:type="continuationSeparator" w:id="0">
    <w:p w:rsidR="004F00E1" w:rsidRDefault="004F00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C78F4"/>
    <w:multiLevelType w:val="multilevel"/>
    <w:tmpl w:val="0F9C78F4"/>
    <w:lvl w:ilvl="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5440154"/>
    <w:multiLevelType w:val="multilevel"/>
    <w:tmpl w:val="15440154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67BFA"/>
    <w:multiLevelType w:val="multilevel"/>
    <w:tmpl w:val="1C367BF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96105"/>
    <w:multiLevelType w:val="multilevel"/>
    <w:tmpl w:val="1EA9610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C3766"/>
    <w:multiLevelType w:val="multilevel"/>
    <w:tmpl w:val="2EFC376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949DB"/>
    <w:multiLevelType w:val="multilevel"/>
    <w:tmpl w:val="39F949D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D03AA"/>
    <w:multiLevelType w:val="multilevel"/>
    <w:tmpl w:val="51BD03A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A250D"/>
    <w:multiLevelType w:val="multilevel"/>
    <w:tmpl w:val="5D9A250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D8"/>
    <w:rsid w:val="00054D0A"/>
    <w:rsid w:val="000917CA"/>
    <w:rsid w:val="00151DF4"/>
    <w:rsid w:val="00171293"/>
    <w:rsid w:val="001A5CC4"/>
    <w:rsid w:val="001C7ED2"/>
    <w:rsid w:val="00267351"/>
    <w:rsid w:val="00295528"/>
    <w:rsid w:val="002A0EAB"/>
    <w:rsid w:val="002B558A"/>
    <w:rsid w:val="002E06E9"/>
    <w:rsid w:val="0036001F"/>
    <w:rsid w:val="00364E06"/>
    <w:rsid w:val="00385166"/>
    <w:rsid w:val="003B76E7"/>
    <w:rsid w:val="003C7181"/>
    <w:rsid w:val="003C7EAD"/>
    <w:rsid w:val="003D3BF7"/>
    <w:rsid w:val="003D7AB7"/>
    <w:rsid w:val="00400751"/>
    <w:rsid w:val="0040144A"/>
    <w:rsid w:val="00491095"/>
    <w:rsid w:val="004A26AC"/>
    <w:rsid w:val="004B570B"/>
    <w:rsid w:val="004C18D8"/>
    <w:rsid w:val="004D70A4"/>
    <w:rsid w:val="004E2A63"/>
    <w:rsid w:val="004F00E1"/>
    <w:rsid w:val="00526FC4"/>
    <w:rsid w:val="00557C39"/>
    <w:rsid w:val="005724E5"/>
    <w:rsid w:val="005739D8"/>
    <w:rsid w:val="00593861"/>
    <w:rsid w:val="005D077F"/>
    <w:rsid w:val="00631DF0"/>
    <w:rsid w:val="00634991"/>
    <w:rsid w:val="00637A71"/>
    <w:rsid w:val="00661BB6"/>
    <w:rsid w:val="006B0FD0"/>
    <w:rsid w:val="0077143D"/>
    <w:rsid w:val="00791F40"/>
    <w:rsid w:val="007C3A64"/>
    <w:rsid w:val="0080303A"/>
    <w:rsid w:val="008069EC"/>
    <w:rsid w:val="00814B92"/>
    <w:rsid w:val="008267AE"/>
    <w:rsid w:val="00851C1B"/>
    <w:rsid w:val="00862B55"/>
    <w:rsid w:val="008B42B8"/>
    <w:rsid w:val="008B6A6D"/>
    <w:rsid w:val="008D14FC"/>
    <w:rsid w:val="00963319"/>
    <w:rsid w:val="009743B5"/>
    <w:rsid w:val="009D2DB6"/>
    <w:rsid w:val="009E57DF"/>
    <w:rsid w:val="00A64099"/>
    <w:rsid w:val="00A8645F"/>
    <w:rsid w:val="00A91688"/>
    <w:rsid w:val="00A96332"/>
    <w:rsid w:val="00AA00E9"/>
    <w:rsid w:val="00B30E4D"/>
    <w:rsid w:val="00B42968"/>
    <w:rsid w:val="00B574AC"/>
    <w:rsid w:val="00BB4CB7"/>
    <w:rsid w:val="00BE34F7"/>
    <w:rsid w:val="00C02778"/>
    <w:rsid w:val="00C84927"/>
    <w:rsid w:val="00CA1359"/>
    <w:rsid w:val="00CC5859"/>
    <w:rsid w:val="00D26D8E"/>
    <w:rsid w:val="00D313F3"/>
    <w:rsid w:val="00D5763D"/>
    <w:rsid w:val="00D9375D"/>
    <w:rsid w:val="00DB334C"/>
    <w:rsid w:val="00DD0DBE"/>
    <w:rsid w:val="00E14C3D"/>
    <w:rsid w:val="00E72ABE"/>
    <w:rsid w:val="00F579E2"/>
    <w:rsid w:val="00FA2B8A"/>
    <w:rsid w:val="00FE11D0"/>
    <w:rsid w:val="613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71824-C936-47F8-A745-FE09BA5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pPr>
      <w:spacing w:after="0" w:line="360" w:lineRule="auto"/>
      <w:ind w:left="450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pPr>
      <w:spacing w:after="120"/>
      <w:ind w:left="283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_"/>
    <w:link w:val="2"/>
    <w:qFormat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pPr>
      <w:widowControl w:val="0"/>
      <w:shd w:val="clear" w:color="auto" w:fill="FFFFFF"/>
      <w:spacing w:after="540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ip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1326</Words>
  <Characters>7562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Учетная запись Майкрософт</cp:lastModifiedBy>
  <cp:revision>9</cp:revision>
  <cp:lastPrinted>2018-07-16T10:52:00Z</cp:lastPrinted>
  <dcterms:created xsi:type="dcterms:W3CDTF">2023-11-12T12:50:00Z</dcterms:created>
  <dcterms:modified xsi:type="dcterms:W3CDTF">2025-10-09T11:43:00Z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3035699B8336486AB1441234F10791BC_12</vt:lpwstr>
  </property>
</Properties>
</file>